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/>
        <w:t>Reklamační řád</w:t>
      </w:r>
    </w:p>
    <w:p>
      <w:pPr>
        <w:pStyle w:val="style0"/>
      </w:pPr>
      <w:r>
        <w:rPr>
          <w:b/>
        </w:rPr>
        <w:t>1. Úvodní ustanovení</w:t>
      </w:r>
    </w:p>
    <w:p>
      <w:pPr>
        <w:pStyle w:val="style0"/>
        <w:jc w:val="both"/>
      </w:pPr>
      <w:r>
        <w:rPr/>
        <w:t xml:space="preserve">1.1 Tento reklamační řád („Reklamační řád“) se vztahuje na uzavírání veškerých kupních smluv na Zboží mezi společností </w:t>
      </w:r>
      <w:r>
        <w:rPr>
          <w:lang w:val="cs-CZ"/>
        </w:rPr>
        <w:t>Dischem s.r.o., se sídlem v</w:t>
      </w:r>
      <w:r>
        <w:rPr/>
        <w:t xml:space="preserve"> Strakonická 130/23, 46008  Liberec 8</w:t>
      </w:r>
      <w:r>
        <w:rPr>
          <w:lang w:val="cs-CZ"/>
        </w:rPr>
        <w:t>, vedená u Krajského soudu v Ústí nad Labem, oddíl C, vložka 34174, IČO: 030 53 326</w:t>
      </w:r>
      <w:r>
        <w:rPr/>
        <w:t xml:space="preserve"> („Společnost“) a koncovým zákazníkem („Kupující“). Reklamační řád je nedílnou součástí každé kupní smlouvy, objednávky nebo rámcové smlouvy uzavřené mezi Společností a Kupujícím na Zboží („Kupní smlouva“). Pro vyloučení pochybností platí, že za Kupní smlouvu se považuje také smlouva uzavřená mezi Společností a Kupujícím pomocí prostředků komunikace na dálku, zejména prostřednictvím E-shopu.</w:t>
      </w:r>
    </w:p>
    <w:p>
      <w:pPr>
        <w:pStyle w:val="style0"/>
        <w:jc w:val="both"/>
      </w:pPr>
      <w:r>
        <w:rPr/>
        <w:t xml:space="preserve">1.2 Reklamační řád se řídí právní úpravou obsaženou v Občanském zákoníku a v zákoně č. 634/1992 Sb., o ochraně spotřebitele, ve znění pozdějších předpisů. </w:t>
      </w:r>
    </w:p>
    <w:p>
      <w:pPr>
        <w:pStyle w:val="style0"/>
        <w:jc w:val="both"/>
      </w:pPr>
      <w:r>
        <w:rPr/>
        <w:t>1.3 Tento Reklamační řád se přiměřeně použije také v případě, kdy Kupující není spotřebitelem ve smyslu § 419 Občanského zákoníku, není-li v Kupní smlouvě, Reklamačním řádu nebo mezi stranami dohodnuto jinak.</w:t>
      </w:r>
    </w:p>
    <w:p>
      <w:pPr>
        <w:pStyle w:val="style0"/>
      </w:pPr>
      <w:r>
        <w:rPr>
          <w:b/>
        </w:rPr>
        <w:t>2. Pojmy</w:t>
      </w:r>
    </w:p>
    <w:p>
      <w:pPr>
        <w:pStyle w:val="style0"/>
        <w:jc w:val="both"/>
      </w:pPr>
      <w:r>
        <w:rPr/>
        <w:t xml:space="preserve">2.1 </w:t>
      </w:r>
      <w:r>
        <w:rPr>
          <w:lang w:val="cs-CZ"/>
        </w:rPr>
        <w:t>Pojmy uvedené v těchto OP mají následující význam:</w:t>
      </w:r>
    </w:p>
    <w:p>
      <w:pPr>
        <w:pStyle w:val="style0"/>
        <w:jc w:val="both"/>
      </w:pPr>
      <w:r>
        <w:rPr/>
        <w:t>(a) „</w:t>
      </w:r>
      <w:r>
        <w:rPr>
          <w:b/>
        </w:rPr>
        <w:t>Ceník</w:t>
      </w:r>
      <w:r>
        <w:rPr/>
        <w:t xml:space="preserve">“ </w:t>
      </w:r>
      <w:r>
        <w:rPr>
          <w:lang w:val="cs-CZ"/>
        </w:rPr>
        <w:t xml:space="preserve">obsahuje ceny zboží ke dni uzavření Kupní smlouvy. Ceník je zveřejněný na adrese </w:t>
      </w:r>
      <w:hyperlink r:id="rId2">
        <w:r>
          <w:rPr>
            <w:rStyle w:val="style16"/>
            <w:lang w:val="cs-CZ"/>
          </w:rPr>
          <w:t>www.chemspec.cz</w:t>
        </w:r>
      </w:hyperlink>
      <w:r>
        <w:rPr>
          <w:lang w:val="cs-CZ"/>
        </w:rPr>
        <w:t>. Společnost si vyhrazuje právo na změny cen v Ceníku; Kupující není povinen k odkupu zboží;</w:t>
      </w:r>
      <w:r>
        <w:rPr/>
        <w:t xml:space="preserve"> </w:t>
      </w:r>
    </w:p>
    <w:p>
      <w:pPr>
        <w:pStyle w:val="style0"/>
        <w:jc w:val="both"/>
      </w:pPr>
      <w:r>
        <w:rPr/>
        <w:t>(b) „</w:t>
      </w:r>
      <w:r>
        <w:rPr>
          <w:b/>
        </w:rPr>
        <w:t>Kupní cena</w:t>
      </w:r>
      <w:r>
        <w:rPr/>
        <w:t xml:space="preserve">“ znamená cenu určenou dle Ceníku platnou v okamžiku učinění Objednávky, kterou je Kupující povinen zaplatit Společnosti za dodané Zboží. Kupní cena nezahrnuje dopravné. Dopravné je splatné spolu s Kupní cenou; </w:t>
      </w:r>
    </w:p>
    <w:p>
      <w:pPr>
        <w:pStyle w:val="style0"/>
        <w:jc w:val="both"/>
      </w:pPr>
      <w:r>
        <w:rPr/>
        <w:t>(c) „</w:t>
      </w:r>
      <w:r>
        <w:rPr>
          <w:b/>
        </w:rPr>
        <w:t>Kupní smlouva</w:t>
      </w:r>
      <w:r>
        <w:rPr/>
        <w:t xml:space="preserve">“ znamená kupní smlouvu dle článku 1.1 tohoto Reklamačního řádu uzavřenou v souladu s Obchodními podmínkami ve smyslu § 2079 a násl. Občanského zákoníku; </w:t>
      </w:r>
    </w:p>
    <w:p>
      <w:pPr>
        <w:pStyle w:val="style0"/>
        <w:jc w:val="both"/>
      </w:pPr>
      <w:r>
        <w:rPr/>
        <w:t>(d) „</w:t>
      </w:r>
      <w:r>
        <w:rPr>
          <w:b/>
        </w:rPr>
        <w:t>Kupující</w:t>
      </w:r>
      <w:r>
        <w:rPr/>
        <w:t xml:space="preserve">“ má význam dle článku 1.1 tohoto Reklamačního řádu; </w:t>
      </w:r>
    </w:p>
    <w:p>
      <w:pPr>
        <w:pStyle w:val="style0"/>
        <w:jc w:val="both"/>
      </w:pPr>
      <w:r>
        <w:rPr/>
        <w:t>(e) „</w:t>
      </w:r>
      <w:r>
        <w:rPr>
          <w:b/>
        </w:rPr>
        <w:t>Obchodní podmínky</w:t>
      </w:r>
      <w:r>
        <w:rPr/>
        <w:t xml:space="preserve">“ znamená dokument Společnosti „Obchodní podmínky Chemspec.cz  č.1/2015 “nebo pozdější, který je nedílnou součástí každé Kupní smlouvy a Kupující byl s jeho obsahem seznámen; </w:t>
      </w:r>
    </w:p>
    <w:p>
      <w:pPr>
        <w:pStyle w:val="style0"/>
        <w:jc w:val="both"/>
      </w:pPr>
      <w:r>
        <w:rPr/>
        <w:t>(f) „</w:t>
      </w:r>
      <w:r>
        <w:rPr>
          <w:b/>
        </w:rPr>
        <w:t>Objednávka</w:t>
      </w:r>
      <w:r>
        <w:rPr/>
        <w:t xml:space="preserve">“ </w:t>
      </w:r>
      <w:r>
        <w:rPr>
          <w:lang w:val="cs-CZ"/>
        </w:rPr>
        <w:t>znamená návrh k uzavření individuální Kupní smlouvy učiněný objednatelem Společnosti, byť prostřednictvím E-shopu</w:t>
      </w:r>
      <w:r>
        <w:rPr/>
        <w:t xml:space="preserve">; </w:t>
      </w:r>
    </w:p>
    <w:p>
      <w:pPr>
        <w:pStyle w:val="style0"/>
        <w:jc w:val="both"/>
      </w:pPr>
      <w:r>
        <w:rPr/>
        <w:t>(g) „</w:t>
      </w:r>
      <w:r>
        <w:rPr>
          <w:b/>
        </w:rPr>
        <w:t>Občanský zákoník</w:t>
      </w:r>
      <w:r>
        <w:rPr/>
        <w:t xml:space="preserve">“ znamená zákon č. 89/2012 Sb., občanský zákoník, v aktuálním znění; </w:t>
      </w:r>
    </w:p>
    <w:p>
      <w:pPr>
        <w:pStyle w:val="style0"/>
        <w:jc w:val="both"/>
      </w:pPr>
      <w:r>
        <w:rPr/>
        <w:t>(h) „</w:t>
      </w:r>
      <w:r>
        <w:rPr>
          <w:b/>
        </w:rPr>
        <w:t>Společnost</w:t>
      </w:r>
      <w:r>
        <w:rPr/>
        <w:t xml:space="preserve">“ má význam dle článku 1.1 tohoto Reklamačního řádu; </w:t>
      </w:r>
    </w:p>
    <w:p>
      <w:pPr>
        <w:pStyle w:val="style0"/>
        <w:jc w:val="both"/>
      </w:pPr>
      <w:r>
        <w:rPr/>
        <w:t>(i) „</w:t>
      </w:r>
      <w:r>
        <w:rPr>
          <w:b/>
        </w:rPr>
        <w:t>Zboží</w:t>
      </w:r>
      <w:r>
        <w:rPr/>
        <w:t>“ znamená výrobky, které jsou uvedeny v některém z katalogů Společnosti ve znění platném ke dni uzavření Kupní smlouvy a jsou předmětem Kupní smlouvy, případně jsou předmětem Kupní smlouvy na základě odsouhlasené Objednávky, ačkoli nejsou uvedeny v některém z katalogů Společnosti.</w:t>
      </w:r>
    </w:p>
    <w:p>
      <w:pPr>
        <w:pStyle w:val="style0"/>
        <w:jc w:val="both"/>
      </w:pPr>
      <w:r>
        <w:rPr/>
        <w:t>(j) „</w:t>
      </w:r>
      <w:r>
        <w:rPr>
          <w:b/>
        </w:rPr>
        <w:t>E-shop</w:t>
      </w:r>
      <w:r>
        <w:rPr/>
        <w:t>" je webovou stránku Společnosti www.chemspec.cz, která umožňuje Kupujícímu vyplnit Kupní smlouvu a zaslat ji Společnosti.</w:t>
      </w:r>
    </w:p>
    <w:p>
      <w:pPr>
        <w:pStyle w:val="style0"/>
      </w:pPr>
      <w:r>
        <w:rPr>
          <w:b/>
        </w:rPr>
        <w:t>3. Záruční doba</w:t>
      </w:r>
    </w:p>
    <w:p>
      <w:pPr>
        <w:pStyle w:val="style0"/>
        <w:jc w:val="both"/>
      </w:pPr>
      <w:r>
        <w:rPr/>
        <w:t xml:space="preserve">3.1 Společnost odpovídá Kupujícímu za to, že Zboží při převzetí Kupujícím nemá vady, tedy je v souladu s Kupní smlouvou a má jakost a užitné vlastnosti Společností, výrobcem nebo dodavatelem Společnosti popisované, nebo na základě jimi prováděné reklamy či údaji uvedenými na obalu Zboží či v jeho návodě očekávané, popřípadě jakost a užitné vlastnosti pro věc takového druhu obvyklé, že odpovídá požadavkům právních předpisů, je v tomu odpovídajícím množství, míře nebo hmotnosti a odpovídá účelu, který Společnost pro použití Zboží uvádí nebo pro který se Zboží obvykle používá. </w:t>
      </w:r>
    </w:p>
    <w:p>
      <w:pPr>
        <w:pStyle w:val="style0"/>
        <w:jc w:val="both"/>
      </w:pPr>
      <w:r>
        <w:rPr/>
        <w:t>3.2 V případě, že Zboží vykazuje při předání zjevné vady nebo je-li Zboží předáno v porušeném transportním obalu, je Kupující oprávněn Zboží nepřevzít a bez zbytečného odkladu tuto skutečnost oznámit Společnosti.</w:t>
      </w:r>
    </w:p>
    <w:p>
      <w:pPr>
        <w:pStyle w:val="style0"/>
        <w:jc w:val="both"/>
      </w:pPr>
      <w:r>
        <w:rPr/>
        <w:t xml:space="preserve">3.3 Délka záruky je uvedena v čl. 8 Obchodních podmínek Společnosti (24 měsíců pro Spotřebitele). </w:t>
      </w:r>
    </w:p>
    <w:p>
      <w:pPr>
        <w:pStyle w:val="style0"/>
        <w:jc w:val="both"/>
      </w:pPr>
      <w:r>
        <w:rPr/>
        <w:t xml:space="preserve">3.4 Do záruční doby se nezapočítává doba od uplatnění oprávněné Reklamace do jejího vyřízení. </w:t>
      </w:r>
    </w:p>
    <w:p>
      <w:pPr>
        <w:pStyle w:val="style0"/>
        <w:jc w:val="both"/>
      </w:pPr>
      <w:r>
        <w:rPr/>
        <w:t>3.5 Kupující je povinen před podpisem faktury Zboží prohlédnout, zda nemá vady</w:t>
      </w:r>
    </w:p>
    <w:p>
      <w:pPr>
        <w:pStyle w:val="style0"/>
        <w:jc w:val="both"/>
      </w:pPr>
      <w:r>
        <w:rPr/>
        <w:t>3.6 Rozhodl-li se Kupující Zboží nepřevzít v souladu s článkem 3.2 tohoto Reklamačního řádu či mu nebylo Zboží dodáno, je povinen toto oznámit neprodleně (popřípadě ve lhůtě stanovené Obchodními podmínkami) Společnosti.</w:t>
      </w:r>
    </w:p>
    <w:p>
      <w:pPr>
        <w:pStyle w:val="style0"/>
        <w:jc w:val="both"/>
      </w:pPr>
      <w:r>
        <w:rPr/>
        <w:t xml:space="preserve">3.7 Záruka se vztahuje pouze na vady, které se vyskytnou u Zboží v záruční době poskytované Společností. Záruka se nevztahuje na běžné opotřebení věci, ke kterému došlo jejím obvyklým užíváním. Záruka se rovněž nevztahuje na používání jiným způsobem a k jiným účelům, než k jakému je určena (viz návod k použití), případně při nedodržení pracovních postupů pro Zboží stanovených. Stejně tak se záruka nevztahuje na ty Zboží, které Kupující nesprávně skladoval, a nesprávné skladování mělo vliv na jakost Zboží. </w:t>
      </w:r>
    </w:p>
    <w:p>
      <w:pPr>
        <w:pStyle w:val="style0"/>
        <w:jc w:val="both"/>
      </w:pPr>
      <w:r>
        <w:rPr/>
        <w:t xml:space="preserve">3.8 Pro řádné posouzení vady a vyřízení reklamace u reklamovaného Zboží je Kupující je při reklamaci povinen doložit vadné Zboží a prokázat, kdy Zboží zakoupil u Společnosti, například předložením faktury za Zboží. </w:t>
      </w:r>
    </w:p>
    <w:p>
      <w:pPr>
        <w:pStyle w:val="style0"/>
      </w:pPr>
      <w:r>
        <w:rPr>
          <w:b/>
        </w:rPr>
        <w:t>4. Uplatnění záruky</w:t>
      </w:r>
    </w:p>
    <w:p>
      <w:pPr>
        <w:pStyle w:val="style0"/>
        <w:jc w:val="both"/>
      </w:pPr>
      <w:r>
        <w:rPr/>
        <w:t>4.1 Kupující má právo uplatnit své právo vyplývající ze záruky za jakost jen na Zboží, které má vady a bylo zakoupené u Společnosti.</w:t>
      </w:r>
    </w:p>
    <w:p>
      <w:pPr>
        <w:pStyle w:val="style0"/>
        <w:jc w:val="both"/>
      </w:pPr>
      <w:r>
        <w:rPr/>
        <w:t>4.2 Nemá-li Zboží vlastnosti stanovené v článku 3.1 tohoto Reklamačního řádu, má Kupující právo, zejména lze-li vadu odstranit bez zbytečného odkladu, na bezplatné odstranění vady; pokud to není vzhledem k povaze vady nepřiměřené, může Kupující požadovat i dodání nového Zboží bez vad, ale pokud se vada týká pouze součásti Zboží, může Kupující požadovat jen výměnu součásti; není-li to možné, může odstoupit od Kupní smlouvy.</w:t>
      </w:r>
    </w:p>
    <w:p>
      <w:pPr>
        <w:pStyle w:val="style0"/>
        <w:jc w:val="both"/>
      </w:pPr>
      <w:r>
        <w:rPr/>
        <w:t>4.3 Právo na dodání nového Zboží, nebo výměnu součásti má Kupující i v případě odstranitelné vady, pokud nemůže Zboží řádně užívat pro opakovaný výskyt vady po opravě nebo pro větší počet vad. V takovém případě má Kupující i právo od Kupní smlouvy odstoupit a Kupujícímu bude za těchto okolností vyplacena původní Kupní cena v hotovosti v místě reklamace nebo bankovním převodem.</w:t>
      </w:r>
    </w:p>
    <w:p>
      <w:pPr>
        <w:pStyle w:val="style0"/>
        <w:jc w:val="both"/>
      </w:pPr>
      <w:r>
        <w:rPr/>
        <w:t>4.4 Neodstoupí-li Kupující od Kupní smlouvy nebo neuplatní-li právo na dodání nového Zboží bez vad, na výměnu jeho součásti nebo na opravu Zboží, může požadovat přiměřenou slevu. Kupující má právo na přiměřenou slevu i v případě, že mu Společnost nemůže dodat nové Zboží bez vad, vyměnit jeho součást nebo Zboží opravit, jakož i v případě, že Společnost nezjedná nápravu v přiměřené době nebo že by zjednání nápravy Kupujícímu působilo značné obtíže. Vyřídí-li se reklamace Zboží poskytnutím slevy, bude peněžní rozdíl mezi Kupní cenou a částkou po slevě ve výši hodnoty slevy vyplacen Kupujícímu v místě uplatnění reklamace v hotovosti, pokud se se Společností nedohodne jinak.</w:t>
      </w:r>
    </w:p>
    <w:p>
      <w:pPr>
        <w:pStyle w:val="style0"/>
      </w:pPr>
      <w:r>
        <w:rPr>
          <w:b/>
        </w:rPr>
        <w:t>5. Reklamace</w:t>
      </w:r>
    </w:p>
    <w:p>
      <w:pPr>
        <w:pStyle w:val="style0"/>
        <w:jc w:val="both"/>
      </w:pPr>
      <w:r>
        <w:rPr/>
        <w:t xml:space="preserve">5.1 Reklamaci je nezbytně nutné uplatnit bez zbytečného prodlení, jakmile se vada na Zboží vyskytla, a to v průběhu záruční doby dle článku 3.3 tohoto Reklamačního řádu výše. </w:t>
      </w:r>
    </w:p>
    <w:p>
      <w:pPr>
        <w:pStyle w:val="style0"/>
        <w:jc w:val="both"/>
      </w:pPr>
      <w:r>
        <w:rPr/>
        <w:t>5.2 Společnost je povinna o reklamaci rozhodnout (rozhodnutím se rozumí způsob řešení reklamace) ihned, bez zbytečného odkladu, ve složitějších případech do tří pracovních dnů. Do této lhůty se nezapočítává doba přiměřená, podle druhu Zboží, potřebná k odbornému posouzení vady.</w:t>
      </w:r>
    </w:p>
    <w:p>
      <w:pPr>
        <w:pStyle w:val="style0"/>
        <w:jc w:val="both"/>
      </w:pPr>
      <w:r>
        <w:rPr/>
        <w:t>5.3 Reklamace včetně odstranění vady musí být vyřízena nejpozději do 30 dnů ode dne uplatnění reklamace, pokud se Společnost nedohodne na delší lhůtě. V této lhůtě Společnost též vyrozumí Kupujícího o způsobu vyřízení reklamace. V případě, že Kupujícím není spotřebitel, neuplatní se lhůty uvedené v článcích 5.2 a 5.3 tohoto Reklamačního řádu, ale Společnost se zavazuje reklamace řešit v co nejkratší možné lhůtě po nezbytně nutnou dobu s ohledem na odborné posouzení Zboží dodavateli nebo výrobci.</w:t>
      </w:r>
    </w:p>
    <w:p>
      <w:pPr>
        <w:pStyle w:val="style0"/>
        <w:jc w:val="both"/>
      </w:pPr>
      <w:r>
        <w:rPr/>
        <w:t>5.4 Kupující může uplatnit reklamaci v sídle Společnosti, nebo v provozovně, kde byla uzavřena Kupní smlouva. Kupující může uplatnit reklamaci zasláním zboží do sídla Společnosti s popisem vad a s uvedením kontaktního telefonu a e-mailu.</w:t>
      </w:r>
    </w:p>
    <w:p>
      <w:pPr>
        <w:pStyle w:val="style0"/>
        <w:jc w:val="both"/>
      </w:pPr>
      <w:r>
        <w:rPr/>
        <w:t>5.5 Společnost je povinna Kupujícímu potvrdit v písemné formě, kdy Kupující právo uplatnil, co je obsahem reklamace a jaký způsob vyřízení reklamace Kupující požaduje; a dále potvrzení o datu a způsobu vyřízení reklamace, včetně potvrzení o provedení opravy a době jejího trvání, případně písemné odůvodnění zamítnutí reklamace. Tato povinnost se vztahuje i na jiné osoby určené k provedení opravy.</w:t>
      </w:r>
    </w:p>
    <w:p>
      <w:pPr>
        <w:pStyle w:val="style0"/>
        <w:jc w:val="both"/>
      </w:pPr>
      <w:r>
        <w:rPr/>
        <w:t>5.6 Společnost může reklamaci posoudit přímo ve své provozovně, nebo předáním dodavateli nebo výrobci na posouzení.</w:t>
      </w:r>
    </w:p>
    <w:p>
      <w:pPr>
        <w:pStyle w:val="style0"/>
        <w:jc w:val="both"/>
      </w:pPr>
      <w:r>
        <w:rPr/>
        <w:t xml:space="preserve">5.7 Společnost zamítne Reklamaci: </w:t>
      </w:r>
    </w:p>
    <w:p>
      <w:pPr>
        <w:pStyle w:val="style0"/>
        <w:jc w:val="both"/>
      </w:pPr>
      <w:r>
        <w:rPr/>
        <w:t xml:space="preserve">(a) má-li reklamované Zboží vadu, za kterou Společnost podle zákona nebo Kupní smlouvy neodpovídá; </w:t>
      </w:r>
    </w:p>
    <w:p>
      <w:pPr>
        <w:pStyle w:val="style0"/>
        <w:jc w:val="both"/>
      </w:pPr>
      <w:r>
        <w:rPr/>
        <w:t xml:space="preserve">(b) v případě, že Reklamace nebyla uplatněna v záruční době; </w:t>
      </w:r>
    </w:p>
    <w:p>
      <w:pPr>
        <w:pStyle w:val="style0"/>
        <w:jc w:val="both"/>
      </w:pPr>
      <w:r>
        <w:rPr/>
        <w:t xml:space="preserve">(c) v případě, že je reklamováno běžné opotřebení Zboží způsobené jeho používáním, vada vznikla zacházením v rozporu s návodem nebo účelem, pro který se Zboží obvykle používá; </w:t>
      </w:r>
    </w:p>
    <w:p>
      <w:pPr>
        <w:pStyle w:val="style0"/>
        <w:jc w:val="both"/>
      </w:pPr>
      <w:r>
        <w:rPr/>
        <w:t xml:space="preserve">(d) nebyla-li Reklamace řádně uplatněna; </w:t>
      </w:r>
    </w:p>
    <w:p>
      <w:pPr>
        <w:pStyle w:val="style0"/>
        <w:jc w:val="both"/>
      </w:pPr>
      <w:r>
        <w:rPr/>
        <w:t>(e) Zboží bylo zcela nebo zčásti spotřebováno.</w:t>
      </w:r>
    </w:p>
    <w:p>
      <w:pPr>
        <w:pStyle w:val="style0"/>
      </w:pPr>
      <w:r>
        <w:rPr>
          <w:b/>
        </w:rPr>
        <w:t xml:space="preserve">6. Závěrečná ustanovení </w:t>
      </w:r>
    </w:p>
    <w:p>
      <w:pPr>
        <w:pStyle w:val="style0"/>
        <w:jc w:val="both"/>
      </w:pPr>
      <w:bookmarkStart w:id="0" w:name="_GoBack"/>
      <w:bookmarkEnd w:id="0"/>
      <w:r>
        <w:rPr/>
        <w:t>6.1 Přílohou tohoto Reklamačního řádu je vzor Reklamačního protokolu Tato příloha je k dispozici i na provozovně Společnosti v papírové nebo elektronické formě. Kupující není povinen vzor Reklamačního protokolu použít.</w:t>
      </w:r>
    </w:p>
    <w:p>
      <w:pPr>
        <w:pStyle w:val="style0"/>
        <w:jc w:val="both"/>
      </w:pPr>
      <w:r>
        <w:rPr/>
        <w:t>6.2 Znění tohoto Reklamačního řádu může Společnost kdykoli měnit či doplňovat. Tímto ustanovením však nejsou dotčena práva a povinnosti vzniklé z Kupních smluv uzavřených před účinností nového Reklamačního řádu.</w:t>
      </w:r>
    </w:p>
    <w:p>
      <w:pPr>
        <w:pStyle w:val="style0"/>
        <w:jc w:val="both"/>
      </w:pPr>
      <w:r>
        <w:rPr/>
        <w:t xml:space="preserve">6.3 </w:t>
      </w:r>
      <w:r>
        <w:rPr>
          <w:rStyle w:val="style17"/>
          <w:sz w:val="22"/>
          <w:szCs w:val="22"/>
        </w:rPr>
        <w:t>Podpisem Rámcové smlouvy, Kupní smlouvy, Objednávky nebo objednáním v E-shopu Kupující potvrzuje, že je s obsahem Reklamačního řádu v plném rozsahu seznámen a výslovně jej přijímá, že je mu znám význam všech používaných pojmů a doložek a že veškerá ustanovení mohl rozumně očekávat.</w:t>
      </w:r>
    </w:p>
    <w:p>
      <w:pPr>
        <w:pStyle w:val="style0"/>
        <w:jc w:val="both"/>
      </w:pPr>
      <w:r>
        <w:rPr/>
        <w:t>6.4 Tento Reklamační řád nabývá platnosti a účinnosti dne</w:t>
      </w:r>
      <w:r>
        <w:rPr>
          <w:shd w:fill="auto" w:val="clear"/>
        </w:rPr>
        <w:t xml:space="preserve"> </w:t>
      </w:r>
      <w:r>
        <w:rPr>
          <w:shd w:fill="auto" w:val="clear"/>
        </w:rPr>
        <w:t>1.7.2015</w:t>
      </w:r>
      <w:r>
        <w:rPr>
          <w:shd w:fill="auto" w:val="clear"/>
        </w:rPr>
        <w:t>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563C1"/>
      <w:u w:val="single"/>
      <w:lang w:bidi="cs-CZ" w:eastAsia="cs-CZ" w:val="cs-CZ"/>
    </w:rPr>
  </w:style>
  <w:style w:styleId="style17" w:type="character">
    <w:name w:val="Základní text1"/>
    <w:basedOn w:val="style15"/>
    <w:next w:val="style17"/>
    <w:rPr>
      <w:rFonts w:ascii="Century Gothic" w:cs="Century Gothic" w:eastAsia="Century Gothic" w:hAnsi="Century Gothic"/>
      <w:sz w:val="10"/>
      <w:szCs w:val="10"/>
      <w:shd w:fill="FFFFFF" w:val="clear"/>
    </w:rPr>
  </w:style>
  <w:style w:styleId="style18" w:type="character">
    <w:name w:val="ListLabel 1"/>
    <w:next w:val="style18"/>
    <w:rPr>
      <w:rFonts w:cs="Tahoma" w:eastAsia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cs-CZ"/>
    </w:rPr>
  </w:style>
  <w:style w:styleId="style19" w:type="character">
    <w:name w:val="ListLabel 2"/>
    <w:next w:val="style19"/>
    <w:rPr>
      <w:rFonts w:cs="Century Gothic" w:eastAsia="Century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cs-CZ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mspec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2015-09-11T11:32:00.00Z</dcterms:created>
  <dc:creator>Ota Klekner</dc:creator>
  <cp:lastModifiedBy>Ota Klekner</cp:lastModifiedBy>
  <dcterms:modified xsi:type="dcterms:W3CDTF">2015-09-11T11:32:00.00Z</dcterms:modified>
  <cp:revision>2</cp:revision>
</cp:coreProperties>
</file>